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CF" w:rsidRDefault="00AC7FC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C7FCF" w:rsidRDefault="00AC7FCF">
      <w:pPr>
        <w:pStyle w:val="ConsPlusNormal"/>
        <w:jc w:val="both"/>
        <w:outlineLvl w:val="0"/>
      </w:pPr>
    </w:p>
    <w:p w:rsidR="00AC7FCF" w:rsidRDefault="00AC7FCF">
      <w:pPr>
        <w:pStyle w:val="ConsPlusNormal"/>
        <w:jc w:val="right"/>
      </w:pPr>
      <w:r>
        <w:t>Утверждаю</w:t>
      </w:r>
    </w:p>
    <w:p w:rsidR="00AC7FCF" w:rsidRDefault="00AC7FCF">
      <w:pPr>
        <w:pStyle w:val="ConsPlusNormal"/>
        <w:jc w:val="right"/>
      </w:pPr>
      <w:r>
        <w:t>Руководитель</w:t>
      </w:r>
    </w:p>
    <w:p w:rsidR="00AC7FCF" w:rsidRDefault="00AC7FCF">
      <w:pPr>
        <w:pStyle w:val="ConsPlusNormal"/>
        <w:jc w:val="right"/>
      </w:pPr>
      <w:r>
        <w:t>Федеральной службы</w:t>
      </w:r>
    </w:p>
    <w:p w:rsidR="00AC7FCF" w:rsidRDefault="00AC7FCF">
      <w:pPr>
        <w:pStyle w:val="ConsPlusNormal"/>
        <w:jc w:val="right"/>
      </w:pPr>
      <w:r>
        <w:t>по надзору в сфере</w:t>
      </w:r>
    </w:p>
    <w:p w:rsidR="00AC7FCF" w:rsidRDefault="00AC7FCF">
      <w:pPr>
        <w:pStyle w:val="ConsPlusNormal"/>
        <w:jc w:val="right"/>
      </w:pPr>
      <w:r>
        <w:t>защиты прав потребителей</w:t>
      </w:r>
    </w:p>
    <w:p w:rsidR="00AC7FCF" w:rsidRDefault="00AC7FCF">
      <w:pPr>
        <w:pStyle w:val="ConsPlusNormal"/>
        <w:jc w:val="right"/>
      </w:pPr>
      <w:r>
        <w:t>и благополучия человека</w:t>
      </w:r>
    </w:p>
    <w:p w:rsidR="00AC7FCF" w:rsidRDefault="00AC7FCF">
      <w:pPr>
        <w:pStyle w:val="ConsPlusNormal"/>
        <w:jc w:val="right"/>
      </w:pPr>
      <w:r>
        <w:t>Г.Г.ОНИЩЕНКО</w:t>
      </w:r>
    </w:p>
    <w:p w:rsidR="00AC7FCF" w:rsidRDefault="00AC7FCF">
      <w:pPr>
        <w:pStyle w:val="ConsPlusNormal"/>
        <w:jc w:val="right"/>
      </w:pPr>
      <w:r>
        <w:t>24 августа 2007 г. N 0100/8604-07-34</w:t>
      </w:r>
    </w:p>
    <w:p w:rsidR="00AC7FCF" w:rsidRDefault="00AC7FCF">
      <w:pPr>
        <w:pStyle w:val="ConsPlusNormal"/>
        <w:jc w:val="center"/>
      </w:pPr>
    </w:p>
    <w:p w:rsidR="00AC7FCF" w:rsidRDefault="00AC7FCF">
      <w:pPr>
        <w:pStyle w:val="ConsPlusTitle"/>
        <w:jc w:val="center"/>
      </w:pPr>
      <w:r>
        <w:t>РЕКОМЕНДУЕМЫЕ СРЕДНЕСУТОЧНЫЕ НАБОРЫ ПРОДУКТОВ</w:t>
      </w:r>
    </w:p>
    <w:p w:rsidR="00AC7FCF" w:rsidRDefault="00AC7FCF">
      <w:pPr>
        <w:pStyle w:val="ConsPlusTitle"/>
        <w:jc w:val="center"/>
      </w:pPr>
      <w:r>
        <w:t>ДЛЯ ПИТАНИЯ ДЕТЕЙ 7 - 11</w:t>
      </w:r>
      <w:proofErr w:type="gramStart"/>
      <w:r>
        <w:t xml:space="preserve"> И</w:t>
      </w:r>
      <w:proofErr w:type="gramEnd"/>
      <w:r>
        <w:t xml:space="preserve"> 11 - 18 ЛЕТ</w:t>
      </w:r>
    </w:p>
    <w:p w:rsidR="00AC7FCF" w:rsidRDefault="00AC7FCF">
      <w:pPr>
        <w:pStyle w:val="ConsPlusTitle"/>
        <w:jc w:val="center"/>
      </w:pPr>
    </w:p>
    <w:p w:rsidR="00AC7FCF" w:rsidRDefault="00AC7FCF">
      <w:pPr>
        <w:pStyle w:val="ConsPlusTitle"/>
        <w:jc w:val="center"/>
      </w:pPr>
      <w:r>
        <w:t>МЕТОДИЧЕСКИЕ РЕКОМЕНДАЦИИ</w:t>
      </w:r>
    </w:p>
    <w:p w:rsidR="00AC7FCF" w:rsidRDefault="00AC7FCF">
      <w:pPr>
        <w:pStyle w:val="ConsPlusNormal"/>
        <w:ind w:firstLine="540"/>
        <w:jc w:val="both"/>
      </w:pPr>
    </w:p>
    <w:p w:rsidR="00AC7FCF" w:rsidRDefault="00AC7FCF">
      <w:pPr>
        <w:pStyle w:val="ConsPlusNormal"/>
        <w:ind w:firstLine="540"/>
        <w:jc w:val="both"/>
      </w:pPr>
      <w:r>
        <w:t>Разработано: ГУ НИИ питания РАМН</w:t>
      </w:r>
    </w:p>
    <w:p w:rsidR="00AC7FCF" w:rsidRDefault="00AC7FCF">
      <w:pPr>
        <w:pStyle w:val="ConsPlusNormal"/>
        <w:spacing w:before="220"/>
        <w:ind w:firstLine="540"/>
        <w:jc w:val="both"/>
      </w:pPr>
      <w:r>
        <w:t>Академик РАМН, проф. Тутельян В.А., проф. Конь И.Я., к.м.н. Волкова Л.Ю., Димитриева С.А., к.м.н. Копытько М.В., Ларионова З.Г.</w:t>
      </w:r>
    </w:p>
    <w:p w:rsidR="00AC7FCF" w:rsidRDefault="00AC7FCF">
      <w:pPr>
        <w:pStyle w:val="ConsPlusNormal"/>
        <w:spacing w:before="220"/>
        <w:ind w:firstLine="540"/>
        <w:jc w:val="both"/>
      </w:pPr>
      <w:r>
        <w:t>Федеральной службой по надзору в сфере защиты прав потребителей и благополучия человека - Аксенова О.И., Яновская Г.В.</w:t>
      </w:r>
    </w:p>
    <w:p w:rsidR="00AC7FCF" w:rsidRDefault="00AC7FCF">
      <w:pPr>
        <w:pStyle w:val="ConsPlusNormal"/>
        <w:spacing w:before="220"/>
        <w:ind w:firstLine="540"/>
        <w:jc w:val="both"/>
      </w:pPr>
      <w:r>
        <w:t>Московским фондом содействия санитарно-эпидемиологическому благополучию населения - к.э.н. Тобис В.И., Отришко М.Г.</w:t>
      </w:r>
    </w:p>
    <w:p w:rsidR="00AC7FCF" w:rsidRDefault="00AC7FCF">
      <w:pPr>
        <w:pStyle w:val="ConsPlusNormal"/>
        <w:ind w:firstLine="540"/>
        <w:jc w:val="both"/>
      </w:pPr>
    </w:p>
    <w:p w:rsidR="00AC7FCF" w:rsidRDefault="00AC7FCF">
      <w:pPr>
        <w:pStyle w:val="ConsPlusNormal"/>
        <w:ind w:firstLine="540"/>
        <w:jc w:val="both"/>
      </w:pPr>
      <w:proofErr w:type="gramStart"/>
      <w:r>
        <w:t>Рекомендуемые среднесуточные наборы продуктов для питания детей 7 - 11 и 11 - 18 лет предназначены для врачей органов государственного санитарно-эпидемиологического надзора, врачей-педиатров, врачей-диетологов, специалистов органов и учреждений Роспотребнадзора,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школах, и других специалистов, участвующих в организации питания учащихся образовательных учреждений.</w:t>
      </w:r>
      <w:proofErr w:type="gramEnd"/>
    </w:p>
    <w:p w:rsidR="00AC7FCF" w:rsidRDefault="00AC7FCF">
      <w:pPr>
        <w:pStyle w:val="ConsPlusNormal"/>
        <w:spacing w:before="220"/>
        <w:ind w:firstLine="540"/>
        <w:jc w:val="both"/>
      </w:pPr>
      <w:proofErr w:type="gramStart"/>
      <w:r>
        <w:t xml:space="preserve">Рекомендуемые среднесуточные наборы продуктов для питания детей 7 - 11 и 11 - 18 лет разработаны в соответствии с </w:t>
      </w:r>
      <w:hyperlink r:id="rId6" w:history="1">
        <w:r>
          <w:rPr>
            <w:color w:val="0000FF"/>
          </w:rPr>
          <w:t>Концепцией</w:t>
        </w:r>
      </w:hyperlink>
      <w:r>
        <w:t xml:space="preserve">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 </w:t>
      </w:r>
      <w:hyperlink r:id="rId7" w:history="1">
        <w:r>
          <w:rPr>
            <w:color w:val="0000FF"/>
          </w:rPr>
          <w:t>Приказом</w:t>
        </w:r>
      </w:hyperlink>
      <w:r>
        <w:t xml:space="preserve"> Руководителя Федеральной службы по</w:t>
      </w:r>
      <w:proofErr w:type="gramEnd"/>
      <w:r>
        <w:t xml:space="preserve">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учреждениях".</w:t>
      </w:r>
    </w:p>
    <w:p w:rsidR="00AC7FCF" w:rsidRDefault="00AC7FCF">
      <w:pPr>
        <w:pStyle w:val="ConsPlusNormal"/>
        <w:spacing w:before="220"/>
        <w:ind w:firstLine="540"/>
        <w:jc w:val="both"/>
      </w:pPr>
      <w:r>
        <w:t>Разработанные наборы продуктов для детей школьного возраста включают необходимые детям группы продуктов, ассортимент которых может меняться в пределах рекомендуемого ассортимента, с учетом местных социально-экономических, климатических и других особенностей.</w:t>
      </w:r>
    </w:p>
    <w:p w:rsidR="00AC7FCF" w:rsidRDefault="00AC7FCF">
      <w:pPr>
        <w:pStyle w:val="ConsPlusNormal"/>
        <w:spacing w:before="220"/>
        <w:ind w:firstLine="540"/>
        <w:jc w:val="both"/>
      </w:pPr>
      <w:r>
        <w:t xml:space="preserve">Среднесуточные наборы продуктов могут быть использованы как в практической работе по организации питания детей в школах, так и для организации индивидуального (домашнего) рационального питания. Пищевая ценность и химический состав наборов соответствуют современным требованиям и обеспечивают удовлетворение физиологических норм потребности </w:t>
      </w:r>
      <w:r>
        <w:lastRenderedPageBreak/>
        <w:t>в основных пищевых веществах и энергии. В представленном наборе приводятся данные о рекомендуемых количествах продуктов, выраженных в брутто.</w:t>
      </w:r>
    </w:p>
    <w:p w:rsidR="00AC7FCF" w:rsidRDefault="00AC7FCF">
      <w:pPr>
        <w:pStyle w:val="ConsPlusNormal"/>
        <w:ind w:firstLine="540"/>
        <w:jc w:val="both"/>
      </w:pPr>
    </w:p>
    <w:p w:rsidR="00AC7FCF" w:rsidRDefault="00AC7FCF">
      <w:pPr>
        <w:pStyle w:val="ConsPlusNormal"/>
        <w:jc w:val="center"/>
      </w:pPr>
      <w:r>
        <w:t>РЕКОМЕНДУЕМЫЕ СРЕДНЕСУТОЧНЫЕ НАБОРЫ ПРОДУКТОВ ДЛЯ ПИТАНИЯ</w:t>
      </w:r>
    </w:p>
    <w:p w:rsidR="00AC7FCF" w:rsidRDefault="00AC7FCF">
      <w:pPr>
        <w:pStyle w:val="ConsPlusNormal"/>
        <w:jc w:val="center"/>
      </w:pPr>
      <w:r>
        <w:t>ДЕТЕЙ ШКОЛЬНОГО ВОЗРАСТА (НА ОДНОГО РЕБЕНКА, Г/БРУТТО)</w:t>
      </w:r>
    </w:p>
    <w:p w:rsidR="00AC7FCF" w:rsidRDefault="00AC7FC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871"/>
        <w:gridCol w:w="1643"/>
      </w:tblGrid>
      <w:tr w:rsidR="00AC7FCF">
        <w:tc>
          <w:tcPr>
            <w:tcW w:w="5556" w:type="dxa"/>
            <w:vMerge w:val="restart"/>
          </w:tcPr>
          <w:p w:rsidR="00AC7FCF" w:rsidRDefault="00AC7FCF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3514" w:type="dxa"/>
            <w:gridSpan w:val="2"/>
          </w:tcPr>
          <w:p w:rsidR="00AC7FCF" w:rsidRDefault="00AC7FCF">
            <w:pPr>
              <w:pStyle w:val="ConsPlusNormal"/>
              <w:jc w:val="center"/>
            </w:pPr>
            <w:r>
              <w:t xml:space="preserve">Возраст детей, количество продуктов, </w:t>
            </w:r>
            <w:proofErr w:type="gramStart"/>
            <w:r>
              <w:t>г</w:t>
            </w:r>
            <w:proofErr w:type="gramEnd"/>
            <w:r>
              <w:t>, мл, брутто</w:t>
            </w:r>
          </w:p>
        </w:tc>
      </w:tr>
      <w:tr w:rsidR="00AC7FCF">
        <w:tc>
          <w:tcPr>
            <w:tcW w:w="5556" w:type="dxa"/>
            <w:vMerge/>
          </w:tcPr>
          <w:p w:rsidR="00AC7FCF" w:rsidRDefault="00AC7FCF"/>
        </w:tc>
        <w:tc>
          <w:tcPr>
            <w:tcW w:w="1871" w:type="dxa"/>
          </w:tcPr>
          <w:p w:rsidR="00AC7FCF" w:rsidRDefault="00AC7FCF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  <w:jc w:val="center"/>
            </w:pPr>
            <w:r>
              <w:t>11 - 18 лет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80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120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Хлеб пшеничный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150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200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Мука пшеничная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20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Крупы, бобовые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45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50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20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Картофель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250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250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Овощи свежие, зелень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350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400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200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200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Фрукты (плоды) сухие, в т.ч. шиповник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20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Соки плодоовощные, напитки витаминизированные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200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200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Мясо 1 кат.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95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105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 xml:space="preserve">Птица 1 кат.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40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60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Рыба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60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80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20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Молоко (м.</w:t>
            </w:r>
            <w:proofErr w:type="gramStart"/>
            <w:r>
              <w:t>д.ж</w:t>
            </w:r>
            <w:proofErr w:type="gramEnd"/>
            <w:r>
              <w:t>. 3,2%)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300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300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  <w:jc w:val="both"/>
            </w:pPr>
            <w:r>
              <w:t>Кисломолочные продукты (м.</w:t>
            </w:r>
            <w:proofErr w:type="gramStart"/>
            <w:r>
              <w:t>д.ж</w:t>
            </w:r>
            <w:proofErr w:type="gramEnd"/>
            <w:r>
              <w:t>. 3,2%)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150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180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Творог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50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60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Сыр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12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Сметана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10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Масло сливочное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30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35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18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Яйцо диетическое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 шт.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1 шт.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Сахар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40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45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10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15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lastRenderedPageBreak/>
              <w:t>Чай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0,4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0,4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Какао, напиток кофейный злаковый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1,2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1,2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1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2</w:t>
            </w:r>
          </w:p>
        </w:tc>
      </w:tr>
      <w:tr w:rsidR="00AC7FCF">
        <w:tc>
          <w:tcPr>
            <w:tcW w:w="5556" w:type="dxa"/>
          </w:tcPr>
          <w:p w:rsidR="00AC7FCF" w:rsidRDefault="00AC7FCF">
            <w:pPr>
              <w:pStyle w:val="ConsPlusNormal"/>
            </w:pPr>
            <w:r>
              <w:t>Соль</w:t>
            </w:r>
          </w:p>
        </w:tc>
        <w:tc>
          <w:tcPr>
            <w:tcW w:w="1871" w:type="dxa"/>
          </w:tcPr>
          <w:p w:rsidR="00AC7FCF" w:rsidRDefault="00AC7FCF">
            <w:pPr>
              <w:pStyle w:val="ConsPlusNormal"/>
            </w:pPr>
            <w:r>
              <w:t>5</w:t>
            </w:r>
          </w:p>
        </w:tc>
        <w:tc>
          <w:tcPr>
            <w:tcW w:w="1643" w:type="dxa"/>
          </w:tcPr>
          <w:p w:rsidR="00AC7FCF" w:rsidRDefault="00AC7FCF">
            <w:pPr>
              <w:pStyle w:val="ConsPlusNormal"/>
            </w:pPr>
            <w:r>
              <w:t>7</w:t>
            </w:r>
          </w:p>
        </w:tc>
      </w:tr>
    </w:tbl>
    <w:p w:rsidR="00AC7FCF" w:rsidRDefault="00AC7FCF">
      <w:pPr>
        <w:pStyle w:val="ConsPlusNormal"/>
        <w:ind w:firstLine="540"/>
        <w:jc w:val="both"/>
      </w:pPr>
    </w:p>
    <w:p w:rsidR="00AC7FCF" w:rsidRDefault="00AC7FCF">
      <w:pPr>
        <w:pStyle w:val="ConsPlusNormal"/>
        <w:jc w:val="center"/>
      </w:pPr>
      <w:r>
        <w:t>ХИМИЧЕСКИЙ СОСТАВ НАБОРА ПРОДУКТОВ</w:t>
      </w:r>
    </w:p>
    <w:p w:rsidR="00AC7FCF" w:rsidRDefault="00AC7FC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984"/>
        <w:gridCol w:w="1077"/>
        <w:gridCol w:w="1418"/>
        <w:gridCol w:w="1133"/>
      </w:tblGrid>
      <w:tr w:rsidR="00AC7FCF">
        <w:tc>
          <w:tcPr>
            <w:tcW w:w="3458" w:type="dxa"/>
            <w:vMerge w:val="restart"/>
          </w:tcPr>
          <w:p w:rsidR="00AC7FCF" w:rsidRDefault="00AC7FCF">
            <w:pPr>
              <w:pStyle w:val="ConsPlusNormal"/>
              <w:jc w:val="center"/>
            </w:pPr>
            <w:r>
              <w:t>Нутриент</w:t>
            </w:r>
          </w:p>
        </w:tc>
        <w:tc>
          <w:tcPr>
            <w:tcW w:w="5612" w:type="dxa"/>
            <w:gridSpan w:val="4"/>
          </w:tcPr>
          <w:p w:rsidR="00AC7FCF" w:rsidRDefault="00AC7FCF">
            <w:pPr>
              <w:pStyle w:val="ConsPlusNormal"/>
              <w:jc w:val="center"/>
            </w:pPr>
            <w:r>
              <w:t>Возраст детей, содержание в рационе, % удовлетворения суточной потребности</w:t>
            </w:r>
          </w:p>
        </w:tc>
      </w:tr>
      <w:tr w:rsidR="00AC7FCF">
        <w:tc>
          <w:tcPr>
            <w:tcW w:w="3458" w:type="dxa"/>
            <w:vMerge/>
          </w:tcPr>
          <w:p w:rsidR="00AC7FCF" w:rsidRDefault="00AC7FCF"/>
        </w:tc>
        <w:tc>
          <w:tcPr>
            <w:tcW w:w="3061" w:type="dxa"/>
            <w:gridSpan w:val="2"/>
          </w:tcPr>
          <w:p w:rsidR="00AC7FCF" w:rsidRDefault="00AC7FCF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2551" w:type="dxa"/>
            <w:gridSpan w:val="2"/>
          </w:tcPr>
          <w:p w:rsidR="00AC7FCF" w:rsidRDefault="00AC7FCF">
            <w:pPr>
              <w:pStyle w:val="ConsPlusNormal"/>
              <w:jc w:val="center"/>
            </w:pPr>
            <w:r>
              <w:t>11 - 17 лет</w:t>
            </w:r>
          </w:p>
        </w:tc>
      </w:tr>
      <w:tr w:rsidR="00AC7FCF">
        <w:tc>
          <w:tcPr>
            <w:tcW w:w="3458" w:type="dxa"/>
            <w:vMerge/>
          </w:tcPr>
          <w:p w:rsidR="00AC7FCF" w:rsidRDefault="00AC7FCF"/>
        </w:tc>
        <w:tc>
          <w:tcPr>
            <w:tcW w:w="1984" w:type="dxa"/>
          </w:tcPr>
          <w:p w:rsidR="00AC7FCF" w:rsidRDefault="00AC7FCF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077" w:type="dxa"/>
          </w:tcPr>
          <w:p w:rsidR="00AC7FCF" w:rsidRDefault="00AC7FC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8" w:type="dxa"/>
          </w:tcPr>
          <w:p w:rsidR="00AC7FCF" w:rsidRDefault="00AC7FCF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133" w:type="dxa"/>
          </w:tcPr>
          <w:p w:rsidR="00AC7FCF" w:rsidRDefault="00AC7FCF">
            <w:pPr>
              <w:pStyle w:val="ConsPlusNormal"/>
              <w:jc w:val="center"/>
            </w:pPr>
            <w:r>
              <w:t>%</w:t>
            </w:r>
          </w:p>
        </w:tc>
      </w:tr>
      <w:tr w:rsidR="00AC7FCF">
        <w:tc>
          <w:tcPr>
            <w:tcW w:w="3458" w:type="dxa"/>
          </w:tcPr>
          <w:p w:rsidR="00AC7FCF" w:rsidRDefault="00AC7FCF">
            <w:pPr>
              <w:pStyle w:val="ConsPlusNormal"/>
            </w:pPr>
            <w:r>
              <w:t xml:space="preserve">Белок, </w:t>
            </w:r>
            <w:proofErr w:type="gramStart"/>
            <w:r>
              <w:t>г</w:t>
            </w:r>
            <w:proofErr w:type="gramEnd"/>
          </w:p>
        </w:tc>
        <w:tc>
          <w:tcPr>
            <w:tcW w:w="1984" w:type="dxa"/>
          </w:tcPr>
          <w:p w:rsidR="00AC7FCF" w:rsidRDefault="00AC7FCF">
            <w:pPr>
              <w:pStyle w:val="ConsPlusNormal"/>
            </w:pPr>
            <w:r>
              <w:t>92,1</w:t>
            </w:r>
          </w:p>
        </w:tc>
        <w:tc>
          <w:tcPr>
            <w:tcW w:w="1077" w:type="dxa"/>
          </w:tcPr>
          <w:p w:rsidR="00AC7FCF" w:rsidRDefault="00AC7FCF">
            <w:pPr>
              <w:pStyle w:val="ConsPlusNormal"/>
            </w:pPr>
            <w:r>
              <w:t>119,6</w:t>
            </w:r>
          </w:p>
        </w:tc>
        <w:tc>
          <w:tcPr>
            <w:tcW w:w="1418" w:type="dxa"/>
          </w:tcPr>
          <w:p w:rsidR="00AC7FCF" w:rsidRDefault="00AC7FCF">
            <w:pPr>
              <w:pStyle w:val="ConsPlusNormal"/>
            </w:pPr>
            <w:r>
              <w:t>111,7</w:t>
            </w:r>
          </w:p>
        </w:tc>
        <w:tc>
          <w:tcPr>
            <w:tcW w:w="1133" w:type="dxa"/>
          </w:tcPr>
          <w:p w:rsidR="00AC7FCF" w:rsidRDefault="00AC7FCF">
            <w:pPr>
              <w:pStyle w:val="ConsPlusNormal"/>
            </w:pPr>
            <w:r>
              <w:t>124,0</w:t>
            </w:r>
          </w:p>
        </w:tc>
      </w:tr>
      <w:tr w:rsidR="00AC7FCF">
        <w:tc>
          <w:tcPr>
            <w:tcW w:w="3458" w:type="dxa"/>
          </w:tcPr>
          <w:p w:rsidR="00AC7FCF" w:rsidRDefault="00AC7FCF">
            <w:pPr>
              <w:pStyle w:val="ConsPlusNormal"/>
            </w:pPr>
            <w:r>
              <w:t xml:space="preserve">Жир, </w:t>
            </w:r>
            <w:proofErr w:type="gramStart"/>
            <w:r>
              <w:t>г</w:t>
            </w:r>
            <w:proofErr w:type="gramEnd"/>
          </w:p>
        </w:tc>
        <w:tc>
          <w:tcPr>
            <w:tcW w:w="1984" w:type="dxa"/>
          </w:tcPr>
          <w:p w:rsidR="00AC7FCF" w:rsidRDefault="00AC7FCF">
            <w:pPr>
              <w:pStyle w:val="ConsPlusNormal"/>
            </w:pPr>
            <w:r>
              <w:t>90,1</w:t>
            </w:r>
          </w:p>
        </w:tc>
        <w:tc>
          <w:tcPr>
            <w:tcW w:w="1077" w:type="dxa"/>
          </w:tcPr>
          <w:p w:rsidR="00AC7FCF" w:rsidRDefault="00AC7FCF">
            <w:pPr>
              <w:pStyle w:val="ConsPlusNormal"/>
            </w:pPr>
            <w:r>
              <w:t>114,0</w:t>
            </w:r>
          </w:p>
        </w:tc>
        <w:tc>
          <w:tcPr>
            <w:tcW w:w="1418" w:type="dxa"/>
          </w:tcPr>
          <w:p w:rsidR="00AC7FCF" w:rsidRDefault="00AC7FCF">
            <w:pPr>
              <w:pStyle w:val="ConsPlusNormal"/>
            </w:pPr>
            <w:r>
              <w:t>106,3</w:t>
            </w:r>
          </w:p>
        </w:tc>
        <w:tc>
          <w:tcPr>
            <w:tcW w:w="1133" w:type="dxa"/>
          </w:tcPr>
          <w:p w:rsidR="00AC7FCF" w:rsidRDefault="00AC7FCF">
            <w:pPr>
              <w:pStyle w:val="ConsPlusNormal"/>
            </w:pPr>
            <w:r>
              <w:t>115,6</w:t>
            </w:r>
          </w:p>
        </w:tc>
      </w:tr>
      <w:tr w:rsidR="00AC7FCF">
        <w:tc>
          <w:tcPr>
            <w:tcW w:w="3458" w:type="dxa"/>
          </w:tcPr>
          <w:p w:rsidR="00AC7FCF" w:rsidRDefault="00AC7FCF">
            <w:pPr>
              <w:pStyle w:val="ConsPlusNormal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  <w:tc>
          <w:tcPr>
            <w:tcW w:w="1984" w:type="dxa"/>
          </w:tcPr>
          <w:p w:rsidR="00AC7FCF" w:rsidRDefault="00AC7FCF">
            <w:pPr>
              <w:pStyle w:val="ConsPlusNormal"/>
            </w:pPr>
            <w:r>
              <w:t>315,7</w:t>
            </w:r>
          </w:p>
        </w:tc>
        <w:tc>
          <w:tcPr>
            <w:tcW w:w="1077" w:type="dxa"/>
          </w:tcPr>
          <w:p w:rsidR="00AC7FCF" w:rsidRDefault="00AC7FCF">
            <w:pPr>
              <w:pStyle w:val="ConsPlusNormal"/>
            </w:pPr>
            <w:r>
              <w:t>94,2</w:t>
            </w:r>
          </w:p>
        </w:tc>
        <w:tc>
          <w:tcPr>
            <w:tcW w:w="1418" w:type="dxa"/>
          </w:tcPr>
          <w:p w:rsidR="00AC7FCF" w:rsidRDefault="00AC7FCF">
            <w:pPr>
              <w:pStyle w:val="ConsPlusNormal"/>
            </w:pPr>
            <w:r>
              <w:t>381,9</w:t>
            </w:r>
          </w:p>
        </w:tc>
        <w:tc>
          <w:tcPr>
            <w:tcW w:w="1133" w:type="dxa"/>
          </w:tcPr>
          <w:p w:rsidR="00AC7FCF" w:rsidRDefault="00AC7FCF">
            <w:pPr>
              <w:pStyle w:val="ConsPlusNormal"/>
            </w:pPr>
            <w:r>
              <w:t>97,9</w:t>
            </w:r>
          </w:p>
        </w:tc>
      </w:tr>
      <w:tr w:rsidR="00AC7FCF">
        <w:tc>
          <w:tcPr>
            <w:tcW w:w="3458" w:type="dxa"/>
          </w:tcPr>
          <w:p w:rsidR="00AC7FCF" w:rsidRDefault="00AC7FCF">
            <w:pPr>
              <w:pStyle w:val="ConsPlusNormal"/>
            </w:pPr>
            <w:r>
              <w:t xml:space="preserve">Энергетическая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1984" w:type="dxa"/>
          </w:tcPr>
          <w:p w:rsidR="00AC7FCF" w:rsidRDefault="00AC7FCF">
            <w:pPr>
              <w:pStyle w:val="ConsPlusNormal"/>
            </w:pPr>
            <w:r>
              <w:t>2451,0</w:t>
            </w:r>
          </w:p>
        </w:tc>
        <w:tc>
          <w:tcPr>
            <w:tcW w:w="1077" w:type="dxa"/>
          </w:tcPr>
          <w:p w:rsidR="00AC7FCF" w:rsidRDefault="00AC7FCF">
            <w:pPr>
              <w:pStyle w:val="ConsPlusNormal"/>
            </w:pPr>
            <w:r>
              <w:t>104,3</w:t>
            </w:r>
          </w:p>
        </w:tc>
        <w:tc>
          <w:tcPr>
            <w:tcW w:w="1418" w:type="dxa"/>
          </w:tcPr>
          <w:p w:rsidR="00AC7FCF" w:rsidRDefault="00AC7FCF">
            <w:pPr>
              <w:pStyle w:val="ConsPlusNormal"/>
            </w:pPr>
            <w:r>
              <w:t>2951,0</w:t>
            </w:r>
          </w:p>
        </w:tc>
        <w:tc>
          <w:tcPr>
            <w:tcW w:w="1133" w:type="dxa"/>
          </w:tcPr>
          <w:p w:rsidR="00AC7FCF" w:rsidRDefault="00AC7FCF">
            <w:pPr>
              <w:pStyle w:val="ConsPlusNormal"/>
            </w:pPr>
            <w:r>
              <w:t>107,3</w:t>
            </w:r>
          </w:p>
        </w:tc>
      </w:tr>
    </w:tbl>
    <w:p w:rsidR="00AC7FCF" w:rsidRDefault="00AC7FCF">
      <w:pPr>
        <w:pStyle w:val="ConsPlusNormal"/>
        <w:ind w:firstLine="540"/>
        <w:jc w:val="both"/>
      </w:pPr>
    </w:p>
    <w:p w:rsidR="00AC7FCF" w:rsidRDefault="00AC7FCF">
      <w:pPr>
        <w:pStyle w:val="ConsPlusNormal"/>
        <w:ind w:firstLine="540"/>
        <w:jc w:val="both"/>
      </w:pPr>
    </w:p>
    <w:p w:rsidR="00AC7FCF" w:rsidRDefault="00AC7F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>
      <w:bookmarkStart w:id="0" w:name="_GoBack"/>
      <w:bookmarkEnd w:id="0"/>
    </w:p>
    <w:sectPr w:rsidR="00E478A1" w:rsidSect="00DB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CF"/>
    <w:rsid w:val="00AC7FCF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7F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7F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69F848D244E9E1AD327E45CDB73D61FEC58D97E306EE1306C26C646DA64617B68EC9510C65B6621464C3D131i6R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69F848D244E9E1AD327E45CDB73D61FFCD8C91EB00EE1306C26C646DA64617A48E915D0E6DA863177195807437D916D3F7F8BB8BD50992iBR9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2019-02-28T07:17:00Z</dcterms:created>
  <dcterms:modified xsi:type="dcterms:W3CDTF">2019-02-28T07:18:00Z</dcterms:modified>
</cp:coreProperties>
</file>